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9" w:rsidRPr="00E26BA3" w:rsidRDefault="00647231" w:rsidP="00647231">
      <w:pPr>
        <w:jc w:val="center"/>
        <w:rPr>
          <w:sz w:val="20"/>
          <w:szCs w:val="20"/>
        </w:rPr>
      </w:pPr>
      <w:bookmarkStart w:id="0" w:name="_GoBack"/>
      <w:bookmarkEnd w:id="0"/>
      <w:r w:rsidRPr="00E26BA3">
        <w:rPr>
          <w:sz w:val="20"/>
          <w:szCs w:val="20"/>
        </w:rPr>
        <w:t>Getting to Know the WELS Teaching Standards</w:t>
      </w:r>
    </w:p>
    <w:p w:rsidR="00647231" w:rsidRPr="00E26BA3" w:rsidRDefault="00647231" w:rsidP="00647231">
      <w:pPr>
        <w:jc w:val="center"/>
        <w:rPr>
          <w:sz w:val="20"/>
          <w:szCs w:val="20"/>
        </w:rPr>
      </w:pPr>
      <w:r w:rsidRPr="00E26BA3">
        <w:rPr>
          <w:sz w:val="20"/>
          <w:szCs w:val="20"/>
        </w:rPr>
        <w:t>Standard Four</w:t>
      </w:r>
    </w:p>
    <w:p w:rsidR="00647231" w:rsidRPr="00E26BA3" w:rsidRDefault="00647231" w:rsidP="00647231">
      <w:pPr>
        <w:jc w:val="center"/>
        <w:rPr>
          <w:b/>
          <w:sz w:val="20"/>
          <w:szCs w:val="20"/>
        </w:rPr>
      </w:pPr>
      <w:r w:rsidRPr="00E26BA3">
        <w:rPr>
          <w:b/>
          <w:sz w:val="20"/>
          <w:szCs w:val="20"/>
        </w:rPr>
        <w:t>Leader’s Guide</w:t>
      </w:r>
    </w:p>
    <w:p w:rsidR="00E64821" w:rsidRPr="00E26BA3" w:rsidRDefault="00E64821" w:rsidP="00E64821">
      <w:pPr>
        <w:rPr>
          <w:b/>
          <w:sz w:val="20"/>
          <w:szCs w:val="20"/>
        </w:rPr>
      </w:pPr>
    </w:p>
    <w:p w:rsidR="00E64821" w:rsidRPr="00A4795B" w:rsidRDefault="00E64821" w:rsidP="00E64821">
      <w:pPr>
        <w:rPr>
          <w:b/>
          <w:sz w:val="20"/>
          <w:szCs w:val="20"/>
        </w:rPr>
      </w:pPr>
      <w:r w:rsidRPr="00A4795B">
        <w:rPr>
          <w:b/>
          <w:sz w:val="20"/>
          <w:szCs w:val="20"/>
        </w:rPr>
        <w:t>Resources available in this module:</w:t>
      </w:r>
    </w:p>
    <w:p w:rsidR="00E64821" w:rsidRPr="00E26BA3" w:rsidRDefault="00E64821" w:rsidP="00E648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BA3">
        <w:rPr>
          <w:sz w:val="20"/>
          <w:szCs w:val="20"/>
        </w:rPr>
        <w:t>Professional Reading</w:t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Pr="00E26BA3">
        <w:rPr>
          <w:sz w:val="20"/>
          <w:szCs w:val="20"/>
        </w:rPr>
        <w:t xml:space="preserve">-copied, distributed and read </w:t>
      </w:r>
      <w:r w:rsidR="00E26BA3" w:rsidRPr="00E26BA3">
        <w:rPr>
          <w:b/>
          <w:sz w:val="20"/>
          <w:szCs w:val="20"/>
        </w:rPr>
        <w:t xml:space="preserve">before </w:t>
      </w:r>
      <w:r w:rsidR="00E26BA3">
        <w:rPr>
          <w:sz w:val="20"/>
          <w:szCs w:val="20"/>
        </w:rPr>
        <w:t>the inservice</w:t>
      </w:r>
    </w:p>
    <w:p w:rsidR="00E64821" w:rsidRPr="00E26BA3" w:rsidRDefault="00E64821" w:rsidP="00E648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BA3">
        <w:rPr>
          <w:sz w:val="20"/>
          <w:szCs w:val="20"/>
        </w:rPr>
        <w:t>Inservice Video</w:t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E26BA3">
        <w:rPr>
          <w:sz w:val="20"/>
          <w:szCs w:val="20"/>
        </w:rPr>
        <w:t xml:space="preserve">-shown </w:t>
      </w:r>
      <w:r w:rsidR="00E26BA3" w:rsidRPr="00E26BA3">
        <w:rPr>
          <w:b/>
          <w:sz w:val="20"/>
          <w:szCs w:val="20"/>
        </w:rPr>
        <w:t xml:space="preserve">during </w:t>
      </w:r>
      <w:r w:rsidR="00E26BA3">
        <w:rPr>
          <w:sz w:val="20"/>
          <w:szCs w:val="20"/>
        </w:rPr>
        <w:t>the inservice</w:t>
      </w:r>
    </w:p>
    <w:p w:rsidR="00E64821" w:rsidRPr="00E26BA3" w:rsidRDefault="00E64821" w:rsidP="00E648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BA3">
        <w:rPr>
          <w:sz w:val="20"/>
          <w:szCs w:val="20"/>
        </w:rPr>
        <w:t>Activity Guide</w:t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E26BA3">
        <w:rPr>
          <w:sz w:val="20"/>
          <w:szCs w:val="20"/>
        </w:rPr>
        <w:t xml:space="preserve">-copied and distributed </w:t>
      </w:r>
      <w:r w:rsidR="00E26BA3" w:rsidRPr="00E26BA3">
        <w:rPr>
          <w:b/>
          <w:sz w:val="20"/>
          <w:szCs w:val="20"/>
        </w:rPr>
        <w:t>during</w:t>
      </w:r>
      <w:r w:rsidR="00E26BA3">
        <w:rPr>
          <w:sz w:val="20"/>
          <w:szCs w:val="20"/>
        </w:rPr>
        <w:t xml:space="preserve"> the inservice</w:t>
      </w:r>
    </w:p>
    <w:p w:rsidR="00CF2BFE" w:rsidRDefault="00CE5BFE" w:rsidP="00E648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Two </w:t>
      </w:r>
      <w:r w:rsidR="00E64821" w:rsidRPr="00E26BA3">
        <w:rPr>
          <w:sz w:val="20"/>
          <w:szCs w:val="20"/>
        </w:rPr>
        <w:t>Teacher Evaluation Videos</w:t>
      </w:r>
      <w:r w:rsidR="00460ADD">
        <w:rPr>
          <w:sz w:val="20"/>
          <w:szCs w:val="20"/>
        </w:rPr>
        <w:tab/>
      </w:r>
      <w:r w:rsidR="00460ADD">
        <w:rPr>
          <w:sz w:val="20"/>
          <w:szCs w:val="20"/>
        </w:rPr>
        <w:tab/>
      </w:r>
      <w:r w:rsidR="00CF2BFE">
        <w:rPr>
          <w:sz w:val="20"/>
          <w:szCs w:val="20"/>
        </w:rPr>
        <w:t xml:space="preserve">-shown </w:t>
      </w:r>
      <w:r w:rsidR="00CF2BFE" w:rsidRPr="00460ADD">
        <w:rPr>
          <w:b/>
          <w:sz w:val="20"/>
          <w:szCs w:val="20"/>
        </w:rPr>
        <w:t>during</w:t>
      </w:r>
      <w:r w:rsidR="00CF2BFE">
        <w:rPr>
          <w:sz w:val="20"/>
          <w:szCs w:val="20"/>
        </w:rPr>
        <w:t xml:space="preserve"> the inservice </w:t>
      </w:r>
    </w:p>
    <w:p w:rsidR="00E64821" w:rsidRDefault="00CF2BFE" w:rsidP="006B75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574">
        <w:rPr>
          <w:sz w:val="20"/>
          <w:szCs w:val="20"/>
        </w:rPr>
        <w:t>Two Moodle Forums</w:t>
      </w:r>
      <w:r w:rsidR="00CE5BFE" w:rsidRPr="006B7574">
        <w:rPr>
          <w:sz w:val="20"/>
          <w:szCs w:val="20"/>
        </w:rPr>
        <w:tab/>
      </w:r>
      <w:r w:rsidR="00CE5BFE" w:rsidRPr="006B7574">
        <w:rPr>
          <w:sz w:val="20"/>
          <w:szCs w:val="20"/>
        </w:rPr>
        <w:tab/>
      </w:r>
      <w:r w:rsidR="00CE5BFE" w:rsidRPr="006B7574">
        <w:rPr>
          <w:sz w:val="20"/>
          <w:szCs w:val="20"/>
        </w:rPr>
        <w:tab/>
      </w:r>
      <w:r w:rsidR="00460ADD" w:rsidRPr="006B7574">
        <w:rPr>
          <w:sz w:val="20"/>
          <w:szCs w:val="20"/>
        </w:rPr>
        <w:t xml:space="preserve">-completed by a faculty representative </w:t>
      </w:r>
      <w:r w:rsidR="00460ADD" w:rsidRPr="006B7574">
        <w:rPr>
          <w:b/>
          <w:sz w:val="20"/>
          <w:szCs w:val="20"/>
        </w:rPr>
        <w:t>after</w:t>
      </w:r>
      <w:r w:rsidR="00460ADD" w:rsidRPr="006B7574">
        <w:rPr>
          <w:sz w:val="20"/>
          <w:szCs w:val="20"/>
        </w:rPr>
        <w:t xml:space="preserve"> the inservice</w:t>
      </w:r>
    </w:p>
    <w:p w:rsidR="006B7574" w:rsidRDefault="006B7574" w:rsidP="006B7574">
      <w:pPr>
        <w:rPr>
          <w:sz w:val="20"/>
          <w:szCs w:val="20"/>
        </w:rPr>
      </w:pPr>
    </w:p>
    <w:p w:rsidR="006B7574" w:rsidRPr="00A4795B" w:rsidRDefault="006B7574" w:rsidP="006B7574">
      <w:pPr>
        <w:rPr>
          <w:b/>
          <w:sz w:val="20"/>
          <w:szCs w:val="20"/>
        </w:rPr>
      </w:pPr>
      <w:r w:rsidRPr="00A4795B">
        <w:rPr>
          <w:b/>
          <w:sz w:val="20"/>
          <w:szCs w:val="20"/>
        </w:rPr>
        <w:t>This inservice is designed to accomplish the following goals:</w:t>
      </w:r>
    </w:p>
    <w:p w:rsidR="006B7574" w:rsidRDefault="006B7574" w:rsidP="006B75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Articulate the importance of spiritual and professional growth</w:t>
      </w:r>
      <w:r w:rsidR="00AE2FEE">
        <w:rPr>
          <w:sz w:val="20"/>
          <w:szCs w:val="20"/>
        </w:rPr>
        <w:t>.</w:t>
      </w:r>
    </w:p>
    <w:p w:rsidR="007405C7" w:rsidRDefault="007405C7" w:rsidP="006B75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Articulate and discuss the standard four criteria</w:t>
      </w:r>
      <w:r w:rsidR="00AE2FEE">
        <w:rPr>
          <w:sz w:val="20"/>
          <w:szCs w:val="20"/>
        </w:rPr>
        <w:t>.</w:t>
      </w:r>
    </w:p>
    <w:p w:rsidR="00157AE9" w:rsidRDefault="00157AE9" w:rsidP="006B75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Apply the standard four criteria to </w:t>
      </w:r>
      <w:r w:rsidR="00AE2FEE">
        <w:rPr>
          <w:sz w:val="20"/>
          <w:szCs w:val="20"/>
        </w:rPr>
        <w:t>the teachers on your faculty.</w:t>
      </w:r>
    </w:p>
    <w:p w:rsidR="00A4795B" w:rsidRDefault="00A4795B" w:rsidP="00A4795B">
      <w:pPr>
        <w:rPr>
          <w:sz w:val="20"/>
          <w:szCs w:val="20"/>
        </w:rPr>
      </w:pPr>
    </w:p>
    <w:p w:rsidR="00F52AA9" w:rsidRPr="00A4795B" w:rsidRDefault="00A4795B" w:rsidP="00F52AA9">
      <w:pPr>
        <w:rPr>
          <w:b/>
          <w:sz w:val="20"/>
          <w:szCs w:val="20"/>
        </w:rPr>
      </w:pPr>
      <w:r w:rsidRPr="00A4795B">
        <w:rPr>
          <w:b/>
          <w:sz w:val="20"/>
          <w:szCs w:val="20"/>
        </w:rPr>
        <w:t>Time needed for this inservice</w:t>
      </w:r>
      <w:r>
        <w:rPr>
          <w:b/>
          <w:sz w:val="20"/>
          <w:szCs w:val="20"/>
        </w:rPr>
        <w:t>:</w:t>
      </w:r>
    </w:p>
    <w:p w:rsidR="00D67BED" w:rsidRPr="00D67BED" w:rsidRDefault="00F52AA9" w:rsidP="00D67BED">
      <w:pPr>
        <w:rPr>
          <w:sz w:val="20"/>
          <w:szCs w:val="20"/>
        </w:rPr>
      </w:pPr>
      <w:r>
        <w:rPr>
          <w:sz w:val="20"/>
          <w:szCs w:val="20"/>
        </w:rPr>
        <w:t xml:space="preserve">The suggested module use below describes the intended path through the module. Approximately </w:t>
      </w:r>
      <w:r w:rsidR="008F06E4">
        <w:rPr>
          <w:sz w:val="20"/>
          <w:szCs w:val="20"/>
        </w:rPr>
        <w:t>8</w:t>
      </w:r>
      <w:r w:rsidR="00946CEA">
        <w:rPr>
          <w:sz w:val="20"/>
          <w:szCs w:val="20"/>
        </w:rPr>
        <w:t>5</w:t>
      </w:r>
      <w:r w:rsidR="006605D4">
        <w:rPr>
          <w:sz w:val="20"/>
          <w:szCs w:val="20"/>
        </w:rPr>
        <w:t xml:space="preserve"> minutes will be required to implement this module as suggested. Times are provided </w:t>
      </w:r>
      <w:r w:rsidR="00E9105C">
        <w:rPr>
          <w:sz w:val="20"/>
          <w:szCs w:val="20"/>
        </w:rPr>
        <w:t xml:space="preserve">below </w:t>
      </w:r>
      <w:r w:rsidR="006605D4">
        <w:rPr>
          <w:sz w:val="20"/>
          <w:szCs w:val="20"/>
        </w:rPr>
        <w:t>to assist in planning. There are various ways to modify the module if less time is available.</w:t>
      </w:r>
    </w:p>
    <w:p w:rsidR="006605D4" w:rsidRPr="00602FF9" w:rsidRDefault="00602FF9" w:rsidP="00602F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02FF9">
        <w:rPr>
          <w:sz w:val="20"/>
          <w:szCs w:val="20"/>
        </w:rPr>
        <w:t>Watch only one of the teacher evaluation videos.</w:t>
      </w:r>
    </w:p>
    <w:p w:rsidR="00602FF9" w:rsidRDefault="00602FF9" w:rsidP="00602F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02FF9">
        <w:rPr>
          <w:sz w:val="20"/>
          <w:szCs w:val="20"/>
        </w:rPr>
        <w:t>Shorten discussion times.</w:t>
      </w:r>
    </w:p>
    <w:p w:rsidR="00A4795B" w:rsidRDefault="00A4795B" w:rsidP="00A4795B">
      <w:pPr>
        <w:rPr>
          <w:sz w:val="20"/>
          <w:szCs w:val="20"/>
        </w:rPr>
      </w:pPr>
    </w:p>
    <w:p w:rsidR="00405CAB" w:rsidRDefault="00405CAB" w:rsidP="00405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Suggested module use:</w:t>
      </w:r>
    </w:p>
    <w:p w:rsidR="00814254" w:rsidRDefault="00814254" w:rsidP="00405CAB">
      <w:pPr>
        <w:rPr>
          <w:sz w:val="20"/>
          <w:szCs w:val="20"/>
        </w:rPr>
      </w:pPr>
    </w:p>
    <w:p w:rsidR="00405CAB" w:rsidRDefault="008678E0" w:rsidP="00405CA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Assign the professional r</w:t>
      </w:r>
      <w:r w:rsidR="00405CAB" w:rsidRPr="003B27B4">
        <w:rPr>
          <w:b/>
          <w:sz w:val="20"/>
          <w:szCs w:val="20"/>
        </w:rPr>
        <w:t>eading</w:t>
      </w:r>
      <w:r w:rsidR="00405CAB">
        <w:rPr>
          <w:sz w:val="20"/>
          <w:szCs w:val="20"/>
        </w:rPr>
        <w:t>: Co</w:t>
      </w:r>
      <w:r w:rsidR="003B27B4">
        <w:rPr>
          <w:sz w:val="20"/>
          <w:szCs w:val="20"/>
        </w:rPr>
        <w:t>py and distribute the reading “</w:t>
      </w:r>
      <w:r w:rsidR="00946CEA">
        <w:rPr>
          <w:sz w:val="20"/>
          <w:szCs w:val="20"/>
        </w:rPr>
        <w:t>Inspired Responses</w:t>
      </w:r>
      <w:r w:rsidR="002424BC">
        <w:rPr>
          <w:sz w:val="20"/>
          <w:szCs w:val="20"/>
        </w:rPr>
        <w:t>”</w:t>
      </w:r>
      <w:r w:rsidR="004F3EB2">
        <w:rPr>
          <w:sz w:val="20"/>
          <w:szCs w:val="20"/>
        </w:rPr>
        <w:t xml:space="preserve"> by Carol Frederick Steele about two weeks before the inservice. Ask teachers to read the article </w:t>
      </w:r>
      <w:r w:rsidR="00225905">
        <w:rPr>
          <w:sz w:val="20"/>
          <w:szCs w:val="20"/>
        </w:rPr>
        <w:t>(4 pages) and focus on the following question:</w:t>
      </w:r>
      <w:r w:rsidR="00F34D7B">
        <w:rPr>
          <w:sz w:val="20"/>
          <w:szCs w:val="20"/>
        </w:rPr>
        <w:t xml:space="preserve"> What characteristics must inspired teachers display in their teaching?</w:t>
      </w:r>
    </w:p>
    <w:p w:rsidR="009B5089" w:rsidRDefault="009B5089" w:rsidP="009B50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Note:</w:t>
      </w:r>
      <w:r w:rsidR="00814254">
        <w:rPr>
          <w:sz w:val="20"/>
          <w:szCs w:val="20"/>
        </w:rPr>
        <w:t xml:space="preserve"> The leader will determine when this article will be discussed. If the discussion time is included in this module, the inservice may go longer than 85 minutes.</w:t>
      </w:r>
    </w:p>
    <w:p w:rsidR="00814254" w:rsidRPr="009B5089" w:rsidRDefault="00814254" w:rsidP="009B5089">
      <w:pPr>
        <w:pStyle w:val="ListParagraph"/>
        <w:rPr>
          <w:sz w:val="20"/>
          <w:szCs w:val="20"/>
        </w:rPr>
      </w:pPr>
    </w:p>
    <w:p w:rsidR="00225905" w:rsidRDefault="003B27B4" w:rsidP="00405CA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678E0">
        <w:rPr>
          <w:b/>
          <w:sz w:val="20"/>
          <w:szCs w:val="20"/>
        </w:rPr>
        <w:t>Watch the videos</w:t>
      </w:r>
      <w:r>
        <w:rPr>
          <w:sz w:val="20"/>
          <w:szCs w:val="20"/>
        </w:rPr>
        <w:t>. (Check them prior to the meeting to be sure your player can show them.)</w:t>
      </w:r>
    </w:p>
    <w:p w:rsidR="009B6150" w:rsidRDefault="009B6150" w:rsidP="009B6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Dr. Whaley leads a discussion of standard four with an interactive presentation</w:t>
      </w:r>
      <w:r w:rsidR="00FA4E07">
        <w:rPr>
          <w:sz w:val="20"/>
          <w:szCs w:val="20"/>
        </w:rPr>
        <w:t>. Each section has opportuniti</w:t>
      </w:r>
      <w:r w:rsidR="001006DE">
        <w:rPr>
          <w:sz w:val="20"/>
          <w:szCs w:val="20"/>
        </w:rPr>
        <w:t xml:space="preserve">es </w:t>
      </w:r>
      <w:r w:rsidR="003204F8">
        <w:rPr>
          <w:sz w:val="20"/>
          <w:szCs w:val="20"/>
        </w:rPr>
        <w:t>for individual, small group, and/or whole group reflection time and discussion activities as decided upon by the group leader.</w:t>
      </w:r>
    </w:p>
    <w:p w:rsidR="001006DE" w:rsidRDefault="001006DE" w:rsidP="009B6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Part 1: Introduction and Explanation of Standard 4-Dr. Whaley</w:t>
      </w:r>
      <w:r w:rsidR="00E9105C">
        <w:rPr>
          <w:sz w:val="20"/>
          <w:szCs w:val="20"/>
        </w:rPr>
        <w:t xml:space="preserve"> (Parts 1 and 4 are @50 minutes)</w:t>
      </w:r>
    </w:p>
    <w:p w:rsidR="005C326E" w:rsidRPr="00283ACD" w:rsidRDefault="005C326E" w:rsidP="009B6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Part 2: Activity A using the video: </w:t>
      </w:r>
      <w:r w:rsidRPr="005C326E">
        <w:rPr>
          <w:b/>
          <w:sz w:val="20"/>
          <w:szCs w:val="20"/>
        </w:rPr>
        <w:t>Modeling Effective Teaching Techniques</w:t>
      </w:r>
      <w:r w:rsidR="00283ACD">
        <w:rPr>
          <w:b/>
          <w:sz w:val="20"/>
          <w:szCs w:val="20"/>
        </w:rPr>
        <w:t xml:space="preserve"> </w:t>
      </w:r>
      <w:r w:rsidR="008F06E4">
        <w:rPr>
          <w:sz w:val="20"/>
          <w:szCs w:val="20"/>
        </w:rPr>
        <w:t>(7:32 run time and 10 minutes for discussion)</w:t>
      </w:r>
    </w:p>
    <w:p w:rsidR="005C326E" w:rsidRPr="00283ACD" w:rsidRDefault="005C326E" w:rsidP="009B6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Part 3: Activity B using the video: </w:t>
      </w:r>
      <w:r w:rsidR="002F56E4">
        <w:rPr>
          <w:b/>
          <w:sz w:val="20"/>
          <w:szCs w:val="20"/>
        </w:rPr>
        <w:t>Questioning Styles and Strategies</w:t>
      </w:r>
      <w:r w:rsidR="00283ACD">
        <w:rPr>
          <w:b/>
          <w:sz w:val="20"/>
          <w:szCs w:val="20"/>
        </w:rPr>
        <w:t xml:space="preserve"> </w:t>
      </w:r>
      <w:r w:rsidR="008F06E4">
        <w:rPr>
          <w:sz w:val="20"/>
          <w:szCs w:val="20"/>
        </w:rPr>
        <w:t>(</w:t>
      </w:r>
      <w:r w:rsidR="00283ACD">
        <w:rPr>
          <w:sz w:val="20"/>
          <w:szCs w:val="20"/>
        </w:rPr>
        <w:t>7:49 run time</w:t>
      </w:r>
      <w:r w:rsidR="008F06E4">
        <w:rPr>
          <w:sz w:val="20"/>
          <w:szCs w:val="20"/>
        </w:rPr>
        <w:t xml:space="preserve"> and 10 minutes for discussion)</w:t>
      </w:r>
    </w:p>
    <w:p w:rsidR="002F56E4" w:rsidRDefault="002F56E4" w:rsidP="009B6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Part 4: </w:t>
      </w:r>
      <w:r w:rsidR="00556B8D">
        <w:rPr>
          <w:sz w:val="20"/>
          <w:szCs w:val="20"/>
        </w:rPr>
        <w:t>Final Thoughts on Standard 4-Dr. Whaley</w:t>
      </w:r>
    </w:p>
    <w:p w:rsidR="00814254" w:rsidRPr="002F56E4" w:rsidRDefault="00814254" w:rsidP="009B6150">
      <w:pPr>
        <w:pStyle w:val="ListParagraph"/>
        <w:rPr>
          <w:sz w:val="20"/>
          <w:szCs w:val="20"/>
        </w:rPr>
      </w:pPr>
    </w:p>
    <w:p w:rsidR="008678E0" w:rsidRPr="00556B8D" w:rsidRDefault="008678E0" w:rsidP="00405CA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Use the Moodle forums</w:t>
      </w:r>
      <w:r w:rsidR="003C5AD1">
        <w:rPr>
          <w:b/>
          <w:sz w:val="20"/>
          <w:szCs w:val="20"/>
        </w:rPr>
        <w:t>.</w:t>
      </w:r>
    </w:p>
    <w:p w:rsidR="00556B8D" w:rsidRDefault="00643033" w:rsidP="00556B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After completing Standard 4, share your faculty’</w:t>
      </w:r>
      <w:r w:rsidR="002858F6">
        <w:rPr>
          <w:sz w:val="20"/>
          <w:szCs w:val="20"/>
        </w:rPr>
        <w:t xml:space="preserve">s responses to each question in the two forums. </w:t>
      </w:r>
      <w:r w:rsidR="00444365">
        <w:rPr>
          <w:sz w:val="20"/>
          <w:szCs w:val="20"/>
        </w:rPr>
        <w:t xml:space="preserve">Identify your school and location in the name of the discussion. (Example: St. John, Anytown, MN) Enjoy reading </w:t>
      </w:r>
      <w:r w:rsidR="00444365">
        <w:rPr>
          <w:sz w:val="20"/>
          <w:szCs w:val="20"/>
        </w:rPr>
        <w:lastRenderedPageBreak/>
        <w:t>and disc</w:t>
      </w:r>
      <w:r w:rsidR="00A87082">
        <w:rPr>
          <w:sz w:val="20"/>
          <w:szCs w:val="20"/>
        </w:rPr>
        <w:t>ussing posts from other schools at future inservices.</w:t>
      </w:r>
      <w:r w:rsidR="000D4C40">
        <w:rPr>
          <w:sz w:val="20"/>
          <w:szCs w:val="20"/>
        </w:rPr>
        <w:t xml:space="preserve"> Delegate a reporter/s to bring back the information.</w:t>
      </w:r>
    </w:p>
    <w:p w:rsidR="002858F6" w:rsidRDefault="002858F6" w:rsidP="00556B8D">
      <w:pPr>
        <w:pStyle w:val="ListParagraph"/>
        <w:rPr>
          <w:sz w:val="20"/>
          <w:szCs w:val="20"/>
        </w:rPr>
      </w:pPr>
      <w:r w:rsidRPr="00A87082">
        <w:rPr>
          <w:b/>
          <w:sz w:val="20"/>
          <w:szCs w:val="20"/>
        </w:rPr>
        <w:t>Forum One</w:t>
      </w:r>
      <w:r>
        <w:rPr>
          <w:sz w:val="20"/>
          <w:szCs w:val="20"/>
        </w:rPr>
        <w:t xml:space="preserve">: </w:t>
      </w:r>
      <w:r w:rsidR="00FF5F8D">
        <w:rPr>
          <w:sz w:val="20"/>
          <w:szCs w:val="20"/>
        </w:rPr>
        <w:t>Discuss how this quote relates to your study of WELS Teaching Standard 4, “No curriculum package, software, or textbook can take</w:t>
      </w:r>
      <w:r w:rsidR="00444365">
        <w:rPr>
          <w:sz w:val="20"/>
          <w:szCs w:val="20"/>
        </w:rPr>
        <w:t xml:space="preserve"> the place of you</w:t>
      </w:r>
      <w:r w:rsidR="00A87082">
        <w:rPr>
          <w:sz w:val="20"/>
          <w:szCs w:val="20"/>
        </w:rPr>
        <w:t xml:space="preserve"> (the teacher)</w:t>
      </w:r>
      <w:r w:rsidR="00444365">
        <w:rPr>
          <w:sz w:val="20"/>
          <w:szCs w:val="20"/>
        </w:rPr>
        <w:t>…”</w:t>
      </w:r>
    </w:p>
    <w:p w:rsidR="00A87082" w:rsidRDefault="00A87082" w:rsidP="00556B8D">
      <w:pPr>
        <w:pStyle w:val="ListParagraph"/>
        <w:rPr>
          <w:sz w:val="20"/>
          <w:szCs w:val="20"/>
        </w:rPr>
      </w:pPr>
      <w:r w:rsidRPr="00A87082">
        <w:rPr>
          <w:b/>
          <w:sz w:val="20"/>
          <w:szCs w:val="20"/>
        </w:rPr>
        <w:t>Forum Two</w:t>
      </w:r>
      <w:r>
        <w:rPr>
          <w:sz w:val="20"/>
          <w:szCs w:val="20"/>
        </w:rPr>
        <w:t>:</w:t>
      </w:r>
      <w:r w:rsidR="006C55F4">
        <w:rPr>
          <w:sz w:val="20"/>
          <w:szCs w:val="20"/>
        </w:rPr>
        <w:t xml:space="preserve"> How will you, as a faculty, work toward the goal of every teacher improving the “how”</w:t>
      </w:r>
      <w:r w:rsidR="000D4C40">
        <w:rPr>
          <w:sz w:val="20"/>
          <w:szCs w:val="20"/>
        </w:rPr>
        <w:t xml:space="preserve"> of his/her teaching? Also, how</w:t>
      </w:r>
      <w:r w:rsidR="006C55F4">
        <w:rPr>
          <w:sz w:val="20"/>
          <w:szCs w:val="20"/>
        </w:rPr>
        <w:t xml:space="preserve"> will each faculty member be assessed and encouraged that </w:t>
      </w:r>
      <w:r w:rsidR="000D4C40">
        <w:rPr>
          <w:sz w:val="20"/>
          <w:szCs w:val="20"/>
        </w:rPr>
        <w:t>improvement is happening?</w:t>
      </w:r>
    </w:p>
    <w:p w:rsidR="00D67BED" w:rsidRPr="00643033" w:rsidRDefault="00D67BED" w:rsidP="00556B8D">
      <w:pPr>
        <w:pStyle w:val="ListParagraph"/>
        <w:rPr>
          <w:sz w:val="20"/>
          <w:szCs w:val="20"/>
        </w:rPr>
      </w:pPr>
    </w:p>
    <w:p w:rsidR="004271BB" w:rsidRPr="003C5AD1" w:rsidRDefault="003C5AD1" w:rsidP="00405CA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Assign additional readings: </w:t>
      </w:r>
      <w:r>
        <w:rPr>
          <w:sz w:val="20"/>
          <w:szCs w:val="20"/>
        </w:rPr>
        <w:t>Copy and distribute one or both of the additional readings “Once a Struggling Student</w:t>
      </w:r>
      <w:r w:rsidR="003113BD">
        <w:rPr>
          <w:sz w:val="20"/>
          <w:szCs w:val="20"/>
        </w:rPr>
        <w:t>…</w:t>
      </w:r>
      <w:r>
        <w:rPr>
          <w:sz w:val="20"/>
          <w:szCs w:val="20"/>
        </w:rPr>
        <w:t xml:space="preserve">” and/or </w:t>
      </w:r>
      <w:r w:rsidR="003113BD">
        <w:rPr>
          <w:sz w:val="20"/>
          <w:szCs w:val="20"/>
        </w:rPr>
        <w:t>“What Makes a Great Teacher” to continue the discussion of WELS Standard 4 at future faculty inservices.</w:t>
      </w:r>
      <w:r w:rsidR="00C4499A">
        <w:rPr>
          <w:sz w:val="20"/>
          <w:szCs w:val="20"/>
        </w:rPr>
        <w:t xml:space="preserve"> The format and</w:t>
      </w:r>
      <w:r w:rsidR="003204F8">
        <w:rPr>
          <w:sz w:val="20"/>
          <w:szCs w:val="20"/>
        </w:rPr>
        <w:t xml:space="preserve"> focus questions </w:t>
      </w:r>
      <w:r w:rsidR="001006DE">
        <w:rPr>
          <w:sz w:val="20"/>
          <w:szCs w:val="20"/>
        </w:rPr>
        <w:t xml:space="preserve">at these inservices </w:t>
      </w:r>
      <w:r w:rsidR="003204F8">
        <w:rPr>
          <w:sz w:val="20"/>
          <w:szCs w:val="20"/>
        </w:rPr>
        <w:t>will be at the discretion of the group leader</w:t>
      </w:r>
      <w:r w:rsidR="00C4499A">
        <w:rPr>
          <w:sz w:val="20"/>
          <w:szCs w:val="20"/>
        </w:rPr>
        <w:t>.</w:t>
      </w:r>
    </w:p>
    <w:p w:rsidR="003C5AD1" w:rsidRPr="003C5AD1" w:rsidRDefault="003C5AD1" w:rsidP="003C5AD1">
      <w:pPr>
        <w:pStyle w:val="ListParagraph"/>
        <w:rPr>
          <w:sz w:val="20"/>
          <w:szCs w:val="20"/>
        </w:rPr>
      </w:pPr>
    </w:p>
    <w:p w:rsidR="003C5AD1" w:rsidRPr="003113BD" w:rsidRDefault="003C5AD1" w:rsidP="003113BD">
      <w:pPr>
        <w:rPr>
          <w:sz w:val="20"/>
          <w:szCs w:val="20"/>
        </w:rPr>
      </w:pPr>
    </w:p>
    <w:p w:rsidR="00602FF9" w:rsidRDefault="00602FF9" w:rsidP="00602FF9">
      <w:pPr>
        <w:rPr>
          <w:sz w:val="20"/>
          <w:szCs w:val="20"/>
        </w:rPr>
      </w:pPr>
    </w:p>
    <w:p w:rsidR="00A4795B" w:rsidRPr="00602FF9" w:rsidRDefault="00A4795B" w:rsidP="00602FF9">
      <w:pPr>
        <w:rPr>
          <w:sz w:val="20"/>
          <w:szCs w:val="20"/>
        </w:rPr>
      </w:pPr>
    </w:p>
    <w:sectPr w:rsidR="00A4795B" w:rsidRPr="00602FF9" w:rsidSect="00647648">
      <w:headerReference w:type="default" r:id="rId8"/>
      <w:pgSz w:w="12240" w:h="15840" w:code="1"/>
      <w:pgMar w:top="288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48" w:rsidRDefault="00647648" w:rsidP="00647648">
      <w:r>
        <w:separator/>
      </w:r>
    </w:p>
  </w:endnote>
  <w:endnote w:type="continuationSeparator" w:id="0">
    <w:p w:rsidR="00647648" w:rsidRDefault="00647648" w:rsidP="006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48" w:rsidRDefault="00647648" w:rsidP="00647648">
      <w:r>
        <w:separator/>
      </w:r>
    </w:p>
  </w:footnote>
  <w:footnote w:type="continuationSeparator" w:id="0">
    <w:p w:rsidR="00647648" w:rsidRDefault="00647648" w:rsidP="0064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48" w:rsidRDefault="00647648">
    <w:pPr>
      <w:pStyle w:val="Header"/>
    </w:pPr>
    <w:r>
      <w:rPr>
        <w:noProof/>
      </w:rPr>
      <w:drawing>
        <wp:inline distT="0" distB="0" distL="0" distR="0" wp14:anchorId="2928E695" wp14:editId="2122AEEF">
          <wp:extent cx="5943600" cy="1176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S-Head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560"/>
    <w:multiLevelType w:val="hybridMultilevel"/>
    <w:tmpl w:val="F558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355"/>
    <w:multiLevelType w:val="hybridMultilevel"/>
    <w:tmpl w:val="BD34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66F"/>
    <w:multiLevelType w:val="hybridMultilevel"/>
    <w:tmpl w:val="DAA2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92A"/>
    <w:multiLevelType w:val="hybridMultilevel"/>
    <w:tmpl w:val="162C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3BC5"/>
    <w:multiLevelType w:val="hybridMultilevel"/>
    <w:tmpl w:val="6E22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8"/>
    <w:rsid w:val="000D4C40"/>
    <w:rsid w:val="001006DE"/>
    <w:rsid w:val="00157AE9"/>
    <w:rsid w:val="00225905"/>
    <w:rsid w:val="002424BC"/>
    <w:rsid w:val="00283ACD"/>
    <w:rsid w:val="002858F6"/>
    <w:rsid w:val="002925A3"/>
    <w:rsid w:val="002F56E4"/>
    <w:rsid w:val="003113BD"/>
    <w:rsid w:val="003204F8"/>
    <w:rsid w:val="003B27B4"/>
    <w:rsid w:val="003C5AD1"/>
    <w:rsid w:val="00405CAB"/>
    <w:rsid w:val="004271BB"/>
    <w:rsid w:val="00444365"/>
    <w:rsid w:val="00460ADD"/>
    <w:rsid w:val="004F3EB2"/>
    <w:rsid w:val="00556B8D"/>
    <w:rsid w:val="005C326E"/>
    <w:rsid w:val="00602FF9"/>
    <w:rsid w:val="00643033"/>
    <w:rsid w:val="00647231"/>
    <w:rsid w:val="00647648"/>
    <w:rsid w:val="006605D4"/>
    <w:rsid w:val="006B7574"/>
    <w:rsid w:val="006C55F4"/>
    <w:rsid w:val="007405C7"/>
    <w:rsid w:val="00760840"/>
    <w:rsid w:val="00791C6A"/>
    <w:rsid w:val="00814254"/>
    <w:rsid w:val="008678E0"/>
    <w:rsid w:val="008F06E4"/>
    <w:rsid w:val="009435BF"/>
    <w:rsid w:val="00946CEA"/>
    <w:rsid w:val="009B5089"/>
    <w:rsid w:val="009B6150"/>
    <w:rsid w:val="00A4795B"/>
    <w:rsid w:val="00A87082"/>
    <w:rsid w:val="00AE2FEE"/>
    <w:rsid w:val="00AE5D7E"/>
    <w:rsid w:val="00C4499A"/>
    <w:rsid w:val="00CE5BFE"/>
    <w:rsid w:val="00CF2BFE"/>
    <w:rsid w:val="00D67BED"/>
    <w:rsid w:val="00E023E9"/>
    <w:rsid w:val="00E26BA3"/>
    <w:rsid w:val="00E64821"/>
    <w:rsid w:val="00E9105C"/>
    <w:rsid w:val="00EE246B"/>
    <w:rsid w:val="00F34D7B"/>
    <w:rsid w:val="00F52AA9"/>
    <w:rsid w:val="00FA4E07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4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4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4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4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6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E24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4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4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E24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46B"/>
    <w:rPr>
      <w:b/>
      <w:bCs/>
    </w:rPr>
  </w:style>
  <w:style w:type="character" w:styleId="Emphasis">
    <w:name w:val="Emphasis"/>
    <w:basedOn w:val="DefaultParagraphFont"/>
    <w:uiPriority w:val="20"/>
    <w:qFormat/>
    <w:rsid w:val="00EE2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46B"/>
    <w:rPr>
      <w:szCs w:val="32"/>
    </w:rPr>
  </w:style>
  <w:style w:type="paragraph" w:styleId="ListParagraph">
    <w:name w:val="List Paragraph"/>
    <w:basedOn w:val="Normal"/>
    <w:uiPriority w:val="34"/>
    <w:qFormat/>
    <w:rsid w:val="00EE2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46B"/>
    <w:rPr>
      <w:b/>
      <w:i/>
      <w:sz w:val="24"/>
    </w:rPr>
  </w:style>
  <w:style w:type="character" w:styleId="SubtleEmphasis">
    <w:name w:val="Subtle Emphasis"/>
    <w:uiPriority w:val="19"/>
    <w:qFormat/>
    <w:rsid w:val="00EE2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4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E246B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4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4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4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4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6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E24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4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4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E24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46B"/>
    <w:rPr>
      <w:b/>
      <w:bCs/>
    </w:rPr>
  </w:style>
  <w:style w:type="character" w:styleId="Emphasis">
    <w:name w:val="Emphasis"/>
    <w:basedOn w:val="DefaultParagraphFont"/>
    <w:uiPriority w:val="20"/>
    <w:qFormat/>
    <w:rsid w:val="00EE2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46B"/>
    <w:rPr>
      <w:szCs w:val="32"/>
    </w:rPr>
  </w:style>
  <w:style w:type="paragraph" w:styleId="ListParagraph">
    <w:name w:val="List Paragraph"/>
    <w:basedOn w:val="Normal"/>
    <w:uiPriority w:val="34"/>
    <w:qFormat/>
    <w:rsid w:val="00EE2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46B"/>
    <w:rPr>
      <w:b/>
      <w:i/>
      <w:sz w:val="24"/>
    </w:rPr>
  </w:style>
  <w:style w:type="character" w:styleId="SubtleEmphasis">
    <w:name w:val="Subtle Emphasis"/>
    <w:uiPriority w:val="19"/>
    <w:qFormat/>
    <w:rsid w:val="00EE2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4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E246B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</dc:creator>
  <cp:lastModifiedBy>Cindy Whaley</cp:lastModifiedBy>
  <cp:revision>2</cp:revision>
  <dcterms:created xsi:type="dcterms:W3CDTF">2013-08-07T20:37:00Z</dcterms:created>
  <dcterms:modified xsi:type="dcterms:W3CDTF">2013-08-07T20:37:00Z</dcterms:modified>
</cp:coreProperties>
</file>